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C3C7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陈浩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  <w:t>事迹材料</w:t>
      </w:r>
    </w:p>
    <w:p w14:paraId="615492D1">
      <w:pPr>
        <w:pStyle w:val="2"/>
        <w:rPr>
          <w:sz w:val="16"/>
          <w:szCs w:val="16"/>
          <w:lang w:val="zh-CN"/>
        </w:rPr>
      </w:pPr>
    </w:p>
    <w:p w14:paraId="54AAB1C9"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</w:pPr>
    </w:p>
    <w:p w14:paraId="73B2D87A"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仿宋_GB2312" w:hAnsi="黑体" w:eastAsia="仿宋_GB2312" w:cs="HYa6gj"/>
          <w:color w:val="000000"/>
          <w:kern w:val="0"/>
          <w:sz w:val="28"/>
          <w:szCs w:val="28"/>
        </w:rPr>
      </w:pP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陈浩，男，汉族，中共党员，1997年6月出生，现任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华能日照热力有限公司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热电部主任助理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，高级技师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。作为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公司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青年技术队伍中的中坚力量，他凭借扎实过硬的专业本领屡获殊荣：不仅在省市级行业各类技能大赛中斩获优异成绩，更先后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荣获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“日照市五一劳动奖</w:t>
      </w:r>
      <w:bookmarkStart w:id="0" w:name="_GoBack"/>
      <w:bookmarkEnd w:id="0"/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章”“日照市首席技师”“日照建设工匠”“日照市技术能手”等称号</w:t>
      </w:r>
      <w:r>
        <w:rPr>
          <w:rFonts w:hint="eastAsia" w:ascii="仿宋_GB2312" w:eastAsia="仿宋_GB2312" w:cs="HYa6gj"/>
          <w:color w:val="000000"/>
          <w:kern w:val="0"/>
          <w:sz w:val="28"/>
          <w:szCs w:val="28"/>
          <w:lang w:val="en-US" w:eastAsia="zh-CN"/>
        </w:rPr>
        <w:t>。</w:t>
      </w:r>
    </w:p>
    <w:p w14:paraId="09365535">
      <w:pPr>
        <w:autoSpaceDE w:val="0"/>
        <w:autoSpaceDN w:val="0"/>
        <w:adjustRightInd w:val="0"/>
        <w:spacing w:line="560" w:lineRule="exact"/>
        <w:ind w:firstLine="560" w:firstLineChars="200"/>
        <w:jc w:val="left"/>
      </w:pP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陈浩始终以共产党员的先锋本色冲锋在前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。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他既以精深的专业素养构建稳定可靠的供暖技术防线，又以高度的责任意识践行民生服务承诺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彰显了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当代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青年技术人才在民生领域的专业担当。</w:t>
      </w:r>
    </w:p>
    <w:p w14:paraId="79541736"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HYa6gj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HYa6gj"/>
          <w:color w:val="000000"/>
          <w:kern w:val="0"/>
          <w:sz w:val="28"/>
          <w:szCs w:val="28"/>
        </w:rPr>
        <w:t>刻苦钻研，成果显著</w:t>
      </w:r>
    </w:p>
    <w:p w14:paraId="1A1EDEFD"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HYa6gj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HYa6gj"/>
          <w:color w:val="000000"/>
          <w:kern w:val="0"/>
          <w:sz w:val="28"/>
          <w:szCs w:val="28"/>
        </w:rPr>
        <w:t>全国率先发明“供热机组模块化应用技术”</w:t>
      </w:r>
    </w:p>
    <w:p w14:paraId="2890271D"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陈浩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</w:rPr>
        <w:t>对专业知识有着深厚的兴趣和强烈的求知欲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，通过持续自学与实践淬炼，不仅扎实掌握了行业前沿技术与现代管理知识，更将所学转化为破解难题的实战能力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在全国率先研发推出的“供热机组模块化应用技术”。</w:t>
      </w:r>
    </w:p>
    <w:p w14:paraId="42BD2897"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常规换热设备运行能耗大，不利于节能降耗，导致大功率设备长期低负荷运行带来安全隐患，且设备生产无统一国家标准，设备型式多样性，相互间无法替代使用，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这些</w:t>
      </w:r>
      <w:r>
        <w:rPr>
          <w:rFonts w:hint="eastAsia" w:ascii="仿宋_GB2312" w:eastAsia="仿宋_GB2312"/>
          <w:sz w:val="28"/>
          <w:szCs w:val="28"/>
        </w:rPr>
        <w:t>一度成为了制约全国供热系统安全稳定运行的“卡脖子”顽疾。</w:t>
      </w:r>
    </w:p>
    <w:p w14:paraId="7C95EAA8"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作为项目攻关组核心骨干，陈浩带队走遍全市1107个小区换热站和52个新建小区换热站施工现场，积累了海量一手数据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，并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对机组功率参数进行多序列分类试验，依据每一次试验结果反复核定设备参数、优化设计图纸。历经数月攻坚，团队终于在全国供热系统中率先成功研发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出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“供热机组模块化应用技术”，一举攻克行业痛点。该技术以“设计理念全国领先、节能效果十分明显、标准应用全国率先”的显著优势，实现设备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单位</w:t>
      </w:r>
      <w:r>
        <w:rPr>
          <w:rFonts w:hint="default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能耗降低30%以上，安全与经济效益双重凸显，为全国供热企业提供了可复制的实践经验，更荣获中国华能集团有限公司优秀党组织（党员）攻坚项目。</w:t>
      </w:r>
    </w:p>
    <w:p w14:paraId="5887B5D1">
      <w:pPr>
        <w:spacing w:line="5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“勇于创新”，</w:t>
      </w:r>
    </w:p>
    <w:p w14:paraId="45DA2045">
      <w:pPr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服务推动企业高质量发展</w:t>
      </w:r>
    </w:p>
    <w:p w14:paraId="209F7E6F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陈浩</w:t>
      </w:r>
      <w:r>
        <w:rPr>
          <w:rFonts w:hint="eastAsia" w:ascii="仿宋_GB2312" w:eastAsia="仿宋_GB2312"/>
          <w:sz w:val="28"/>
          <w:szCs w:val="28"/>
        </w:rPr>
        <w:t>勇于创新，提出的多项创新建议被采纳，为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eastAsia="仿宋_GB2312"/>
          <w:sz w:val="28"/>
          <w:szCs w:val="28"/>
        </w:rPr>
        <w:t>带来了显著的经济效益。其中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他</w:t>
      </w:r>
      <w:r>
        <w:rPr>
          <w:rFonts w:hint="eastAsia" w:ascii="仿宋_GB2312" w:hAnsi="楷体" w:eastAsia="仿宋_GB2312"/>
          <w:sz w:val="28"/>
          <w:szCs w:val="28"/>
        </w:rPr>
        <w:t>打造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楷体" w:eastAsia="仿宋_GB2312"/>
          <w:sz w:val="28"/>
          <w:szCs w:val="28"/>
        </w:rPr>
        <w:t>“智慧供热”管理系统，是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企业</w:t>
      </w:r>
      <w:r>
        <w:rPr>
          <w:rFonts w:hint="eastAsia" w:ascii="仿宋_GB2312" w:hAnsi="楷体" w:eastAsia="仿宋_GB2312"/>
          <w:sz w:val="28"/>
          <w:szCs w:val="28"/>
        </w:rPr>
        <w:t>这几年持续推动的重点工作。</w:t>
      </w:r>
    </w:p>
    <w:p w14:paraId="1F75FB88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随着科技的飞速发展和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供热管网的扩大运行需求</w:t>
      </w:r>
      <w:r>
        <w:rPr>
          <w:rFonts w:hint="eastAsia" w:ascii="仿宋_GB2312" w:hAnsi="楷体" w:eastAsia="仿宋_GB2312"/>
          <w:sz w:val="28"/>
          <w:szCs w:val="28"/>
        </w:rPr>
        <w:t>不断提高，智慧供热已经成为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供热企业</w:t>
      </w:r>
      <w:r>
        <w:rPr>
          <w:rFonts w:hint="eastAsia" w:ascii="仿宋_GB2312" w:hAnsi="楷体" w:eastAsia="仿宋_GB2312"/>
          <w:sz w:val="28"/>
          <w:szCs w:val="28"/>
        </w:rPr>
        <w:t>发展的重要方向。</w:t>
      </w:r>
      <w:r>
        <w:rPr>
          <w:rFonts w:hint="eastAsia" w:ascii="仿宋_GB2312" w:hAnsi="黑体" w:eastAsia="仿宋_GB2312" w:cs="HYa6gj"/>
          <w:color w:val="000000"/>
          <w:kern w:val="0"/>
          <w:sz w:val="28"/>
          <w:szCs w:val="28"/>
          <w:lang w:val="en-US" w:eastAsia="zh-CN"/>
        </w:rPr>
        <w:t>华能日照热力有限公司</w:t>
      </w:r>
      <w:r>
        <w:rPr>
          <w:rFonts w:hint="eastAsia" w:ascii="仿宋_GB2312" w:hAnsi="楷体" w:eastAsia="仿宋_GB2312"/>
          <w:sz w:val="28"/>
          <w:szCs w:val="28"/>
        </w:rPr>
        <w:t>作为这一领域的先行者，致力于通过先进的物联网、大数据、云计算等技术手段，实现对供热系统的智能化管理、优化调度和精准控制。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自2018年以来至今，在陈浩的积极推动与实施，截止到2024-2025供热季，分布式热力站已实现无人值守控制达到总数的65％以上，并实现了</w:t>
      </w:r>
      <w:r>
        <w:rPr>
          <w:rFonts w:hint="eastAsia" w:ascii="仿宋_GB2312" w:hAnsi="楷体" w:eastAsia="仿宋_GB2312"/>
          <w:sz w:val="28"/>
          <w:szCs w:val="28"/>
        </w:rPr>
        <w:t>“供热可控、用热可调、按需供热”的智慧化供热建设目标。</w:t>
      </w:r>
    </w:p>
    <w:p w14:paraId="73617FBF"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在2021年全国热电联产与智慧</w:t>
      </w:r>
      <w:r>
        <w:rPr>
          <w:rFonts w:hint="eastAsia" w:ascii="仿宋_GB2312" w:eastAsia="仿宋_GB2312"/>
          <w:sz w:val="28"/>
          <w:szCs w:val="28"/>
        </w:rPr>
        <w:t>供热技术交流会上，“热力站AR云平台系统”项目，入选了中国《2021热电联产与智慧供热技术创新案例集》，获得参会人员的高度评价。</w:t>
      </w:r>
      <w:r>
        <w:rPr>
          <w:rFonts w:hint="eastAsia" w:ascii="仿宋_GB2312" w:hAnsi="仿宋" w:eastAsia="仿宋_GB2312"/>
          <w:sz w:val="28"/>
          <w:szCs w:val="28"/>
        </w:rPr>
        <w:t>此外，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陈浩</w:t>
      </w:r>
      <w:r>
        <w:rPr>
          <w:rFonts w:hint="eastAsia" w:ascii="仿宋_GB2312" w:hAnsi="仿宋" w:eastAsia="仿宋_GB2312"/>
          <w:sz w:val="28"/>
          <w:szCs w:val="28"/>
        </w:rPr>
        <w:t>研发的“供热智能管理系统”及“无人值守热力站控制系统”两个项目，相继连续荣获了国家发明专利，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“一种模块化换热站”技术获得实用新型专利，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为企业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带来直接经济效益</w:t>
      </w:r>
      <w:r>
        <w:rPr>
          <w:rFonts w:hint="eastAsia" w:ascii="仿宋_GB2312" w:hAnsi="仿宋_GB2312" w:eastAsia="仿宋_GB2312" w:cs="仿宋_GB2312"/>
          <w:sz w:val="28"/>
          <w:szCs w:val="28"/>
        </w:rPr>
        <w:t>达150余万元。</w:t>
      </w:r>
    </w:p>
    <w:p w14:paraId="1CC6C6DE">
      <w:pPr>
        <w:spacing w:line="560" w:lineRule="exact"/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“攻坚克难能手”</w:t>
      </w:r>
    </w:p>
    <w:p w14:paraId="79FD4D27">
      <w:pPr>
        <w:spacing w:line="560" w:lineRule="exact"/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提质增效促发展</w:t>
      </w:r>
    </w:p>
    <w:p w14:paraId="2FDBCC33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集中供热发展初期国内</w:t>
      </w:r>
      <w:r>
        <w:rPr>
          <w:rFonts w:hint="eastAsia" w:ascii="仿宋_GB2312" w:hAnsi="仿宋" w:eastAsia="仿宋_GB2312"/>
          <w:sz w:val="28"/>
          <w:szCs w:val="28"/>
        </w:rPr>
        <w:t>变频器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制造技术尚未成熟，供热企业大多</w:t>
      </w:r>
      <w:r>
        <w:rPr>
          <w:rFonts w:hint="eastAsia" w:ascii="仿宋_GB2312" w:hAnsi="仿宋" w:eastAsia="仿宋_GB2312"/>
          <w:sz w:val="28"/>
          <w:szCs w:val="28"/>
        </w:rPr>
        <w:t>使用的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都是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进口设备，长期以来，设备维修完全依赖外部技术支持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不仅导致维修成本居高不下，且故障响应时常滞后，严重影响了供热系统的稳定运行。</w:t>
      </w:r>
    </w:p>
    <w:p w14:paraId="50FAAF2F">
      <w:pPr>
        <w:adjustRightInd w:val="0"/>
        <w:snapToGrid w:val="0"/>
        <w:spacing w:line="560" w:lineRule="exact"/>
        <w:ind w:firstLine="560" w:firstLineChars="200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为彻底扭转这一被动局面，陈浩主动牵头，带领团队梳理了历年设备故障记录与维修档案，针对ABB变频器的核心构造、电路原理和易损部件开展专项研究。</w:t>
      </w:r>
    </w:p>
    <w:p w14:paraId="1DBDC883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首次自主维修时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一台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1100kW多传动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变频器的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整流单元可控硅触发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突发故障，厂家给出的更换方案需花费数万元且周期长。陈浩带领团队对照图纸反向推导，用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18个小时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测试了20余种替代方案，最终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将故障锁定在了单元接口板氧化造成停机，经打磨后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成功修复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一次试车成功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此次维修近乎零成本，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不仅节省了大额开支，更将维修周期压缩至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18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小时内。</w:t>
      </w:r>
    </w:p>
    <w:p w14:paraId="374AA84E">
      <w:pPr>
        <w:adjustRightInd w:val="0"/>
        <w:snapToGrid w:val="0"/>
        <w:spacing w:line="560" w:lineRule="exact"/>
        <w:ind w:firstLine="560" w:firstLineChars="20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经过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近几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的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反复实践与技术沉淀，团队逐步掌握了从核心模块维修到系统调试的全流程技术，彻底打破了厂家的技术垄断。如今，无论是突发故障抢修还是定期维护，均能实现自主完成。仅一年时间，便为企业节约检修成本近60万元，更重要的是，设备故障响应时间从原来的平均72小时缩短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  <w:t>小时，为供热系统的安全稳定运行筑牢了技术防线。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Ya6gj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4524A"/>
    <w:rsid w:val="1C1A116C"/>
    <w:rsid w:val="2F287552"/>
    <w:rsid w:val="3EB621A7"/>
    <w:rsid w:val="425F282E"/>
    <w:rsid w:val="4DB4524A"/>
    <w:rsid w:val="63A01501"/>
    <w:rsid w:val="6E2416FE"/>
    <w:rsid w:val="6F5278CD"/>
    <w:rsid w:val="73700FCF"/>
    <w:rsid w:val="74EC7C99"/>
    <w:rsid w:val="F7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99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2251</Words>
  <Characters>2296</Characters>
  <Lines>0</Lines>
  <Paragraphs>0</Paragraphs>
  <TotalTime>0</TotalTime>
  <ScaleCrop>false</ScaleCrop>
  <LinksUpToDate>false</LinksUpToDate>
  <CharactersWithSpaces>2296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2025-07-10T15:32:00Z</dcterms:created>
  <dc:creator>日照小電</dc:creator>
  <cp:lastModifiedBy>user</cp:lastModifiedBy>
  <dcterms:modified xsi:type="dcterms:W3CDTF">2025-07-25T09:03:11Z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1C417ED883944CDBAAB3530EEE386428_11</vt:lpwstr>
  </property>
  <property fmtid="{D5CDD505-2E9C-101B-9397-08002B2CF9AE}" pid="4" name="KSOTemplateDocerSaveRecord">
    <vt:lpwstr>eyJoZGlkIjoiNGU5YTk2NWU3OTRhNTU0YjZlNWE0ODExMjY4YzM0MTgiLCJ1c2VySWQiOiIyOTgwMzU2ODcifQ==</vt:lpwstr>
  </property>
</Properties>
</file>